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nr 3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UZYSKANIE INFORMACJI Z REJESTRU SPRAWCÓW PRZESTĘPSTW </w:t>
        <w:br/>
        <w:t>NA TLE SEKSUALNYM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Zgodnie z art. 12 pkt. 6 oraz art. 21 ust. 1 ustawy z dnia 13 maja 2016 r. o przeciwdziałaniu zagrożeniom przestępczością na tle seksualnym (t.j. Dz.U. z 2024 r., poz. 560), przed dopuszczeniem osoby do działalności związanej z leczeniem w zakresie uzyskania informacji, </w:t>
      </w:r>
      <w:r>
        <w:rPr>
          <w:rFonts w:cs="Times New Roman" w:ascii="Times New Roman" w:hAnsi="Times New Roman"/>
          <w:b/>
          <w:bCs/>
          <w:sz w:val="24"/>
          <w:szCs w:val="24"/>
        </w:rPr>
        <w:t>Dyrektor SP ZOZ PIASTUN w Piastowie</w:t>
      </w:r>
      <w:r>
        <w:rPr>
          <w:rFonts w:cs="Times New Roman" w:ascii="Times New Roman" w:hAnsi="Times New Roman"/>
          <w:sz w:val="24"/>
          <w:szCs w:val="24"/>
        </w:rPr>
        <w:t xml:space="preserve"> ma obowiązek sprawdzić czy dane tej osoby są zamieszczone w Rejestrze Sprawców Przestępstw na Tle Seksualnym. W związku z powyższym wymagane jest podanie następujących danych osobowych:</w:t>
      </w:r>
    </w:p>
    <w:p>
      <w:pPr>
        <w:pStyle w:val="Normal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Imię …………………………………………………..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Nazwisko …………………………………………….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Nazwisko rodowe ……………………………………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PESEL ……………………………………………….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Data urodzenia ……………………………………….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Imię matki ……………………………………………</w:t>
      </w:r>
    </w:p>
    <w:p>
      <w:pPr>
        <w:pStyle w:val="ListParagraph"/>
        <w:numPr>
          <w:ilvl w:val="0"/>
          <w:numId w:val="1"/>
        </w:numPr>
        <w:spacing w:lineRule="auto" w:line="60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  <w:shd w:fill="FFFFFF" w:val="clear"/>
        </w:rPr>
        <w:t>Imię ojca ……………………………………………..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Podpis osoby podającej dane osobowe</w:t>
      </w:r>
    </w:p>
    <w:p>
      <w:pPr>
        <w:pStyle w:val="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…………………………………………</w:t>
      </w:r>
      <w:r>
        <w:rPr>
          <w:rFonts w:cs="Times New Roman" w:ascii="Times New Roman" w:hAnsi="Times New Roman"/>
          <w:sz w:val="24"/>
          <w:szCs w:val="24"/>
        </w:rPr>
        <w:t>..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Heading1"/>
        <w:spacing w:lineRule="atLeast" w:line="25" w:before="280" w:after="28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Informacja dot. przetwarzania danych osobowych </w:t>
      </w:r>
      <w:r>
        <w:rPr>
          <w:rFonts w:ascii="Times New Roman" w:hAnsi="Times New Roman"/>
          <w:sz w:val="23"/>
          <w:szCs w:val="23"/>
        </w:rPr>
        <w:t>osoby weryfikowanej przed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3"/>
          <w:szCs w:val="23"/>
        </w:rPr>
        <w:t>dopuszczeniem do działalności związanej z leczeniem małoletnich</w:t>
      </w:r>
    </w:p>
    <w:p>
      <w:pPr>
        <w:pStyle w:val="Normal"/>
        <w:spacing w:lineRule="atLeast" w:line="25"/>
        <w:ind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W związku z zawarciem umowy i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z późn. zm.), dalej jako „RODO”, informujemy, że: 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Administrator danych osobowych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Administratorem Pani/Pana danych osobowych jest </w:t>
      </w:r>
      <w:bookmarkStart w:id="0" w:name="_Hlk61505314"/>
      <w:r>
        <w:rPr>
          <w:rFonts w:cs="Times New Roman" w:ascii="Times New Roman" w:hAnsi="Times New Roman"/>
          <w:b/>
          <w:bCs/>
          <w:sz w:val="24"/>
          <w:szCs w:val="24"/>
        </w:rPr>
        <w:t xml:space="preserve">SPZOZ PIASTUN w </w:t>
      </w:r>
      <w:bookmarkEnd w:id="0"/>
      <w:r>
        <w:rPr>
          <w:rFonts w:cs="Times New Roman" w:ascii="Times New Roman" w:hAnsi="Times New Roman"/>
          <w:b/>
          <w:bCs/>
          <w:sz w:val="24"/>
          <w:szCs w:val="24"/>
        </w:rPr>
        <w:t>Piastowie</w:t>
      </w:r>
      <w:r>
        <w:rPr>
          <w:rFonts w:cs="Times New Roman" w:ascii="Times New Roman" w:hAnsi="Times New Roman"/>
          <w:b/>
          <w:bCs/>
        </w:rPr>
        <w:t>.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Z administratorem może się Pani/Pan skontaktować poprzez adres e-mail:</w:t>
      </w:r>
      <w:r>
        <w:rPr>
          <w:rFonts w:cs="Times New Roman" w:ascii="Times New Roman" w:hAnsi="Times New Roman"/>
        </w:rPr>
        <w:t xml:space="preserve"> iodo@piastunzoz.pl </w:t>
      </w:r>
      <w:r>
        <w:rPr>
          <w:rFonts w:cs="Times New Roman" w:ascii="Times New Roman" w:hAnsi="Times New Roman"/>
          <w:bCs/>
        </w:rPr>
        <w:t xml:space="preserve">lub pisemnie na adres korespondencyjny placówki. 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Inspektor Ochrony Danych 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Administrator wyznaczył Inspektora Ochrony Danych, z którym może się Pani/Pan skontaktować w sprawach ochrony i przetwarzania swoich danych osobowych pod adresem e-mail: </w:t>
      </w:r>
      <w:r>
        <w:rPr/>
        <w:t xml:space="preserve">iodo@piastunzoz.pl </w:t>
      </w:r>
      <w:r>
        <w:rPr>
          <w:rFonts w:cs="Times New Roman" w:ascii="Times New Roman" w:hAnsi="Times New Roman"/>
          <w:bCs/>
        </w:rPr>
        <w:t xml:space="preserve">lub pisemnie na adres naszej siedziby, wskazany w ust. 1. 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Cele i podstawy prawne przetwarzania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Jako Administrator będziemy przetwarzać Pani/Pana dane osobowe w celu spełnienia obowiązku prawnego, ciążącego na administratorze, wynikającego z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bCs/>
        </w:rPr>
        <w:t xml:space="preserve">art. 12 pkt. 6 oraz art. 21 ustawy z dnia 13 maja 2016 r. o przeciwdziałaniu zagrożeniom przestępczością na tle seksualnym (Dz.U. 2016 poz. 862 z późn. zm.) zgodnie z art. 6 ust. 1 lit. c i art. 10 RODO. 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Okres przetwarzania danych 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Pani/Pana dane osobowe będą przetwarzane przez okres przechowywania dokumentacji określony w przepisach powszechnych i uregulowaniach wewnętrznych Administratora w zakresie archiwizacji dokumentów.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Odbiorcy danych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Pani/Pana dane osobowe mogą być udostępniane innym podmiotom, jeżeli obowiązek taki będzie wynikać z przepisów prawa.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Do Pani/Pana danych mogą też mieć dostęp podmioty przetwarzające dane w imieniu Administratora, np. podmioty świadczące usługi informatyczne, usługi hostingowe, usługi archiwizacji, niszczenia i przewożenia dokumentów.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Prawa osób, których dane dotyczą: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Zgodnie z RODO przysługuje Pani/Panu: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dostępu do swoich danych osobowych oraz otrzymania ich kopii, zgodnie z art. 15 RODO;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 sprostowania (poprawiania) swoich danych osobowych, zgodne z art.16 RODO;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 ograniczenia przetwarzania danych osobowych, zgodnie z art. 18 RODO;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Jeżeli chce Pani/Pan skorzystać z któregokolwiek z tych uprawnień prosimy o kontakt z Inspektorem Ochrony Danych, który został wskazany w ust. 2 lub pisemnie na adres korespondencyjny, wskazany w ust. 1.</w:t>
      </w:r>
    </w:p>
    <w:p>
      <w:pPr>
        <w:pStyle w:val="Normal"/>
        <w:spacing w:lineRule="atLeast" w:line="25" w:before="0" w:after="12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Przysługuje Pani/Panu prawo wniesienia skargi do organu nadzorczego na niezgodne z RODO przetwarzanie Pani/Panu danych osobowych. Organem właściwym dla ww. skargi jest: Prezes Urzędu Ochrony Danych Osobowych, ul. Stawki 2, 00-193 Warszawa.</w:t>
      </w:r>
    </w:p>
    <w:p>
      <w:pPr>
        <w:pStyle w:val="Normal"/>
        <w:numPr>
          <w:ilvl w:val="0"/>
          <w:numId w:val="3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Informacja o wymogu/dobrowolności podania danych</w:t>
      </w:r>
    </w:p>
    <w:p>
      <w:pPr>
        <w:pStyle w:val="Normal"/>
        <w:spacing w:lineRule="atLeast" w:line="25" w:before="0" w:after="160"/>
        <w:ind w:left="284" w:right="-567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</w:rPr>
        <w:t>Podanie przez Pani/ Pana danych ma charakter obligatoryjny, wynikający z przepisów prawa.</w:t>
      </w:r>
    </w:p>
    <w:sectPr>
      <w:type w:val="nextPage"/>
      <w:pgSz w:w="11906" w:h="16838"/>
      <w:pgMar w:left="1417" w:right="1417" w:gutter="0" w:header="0" w:top="709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i w:val="false"/>
        <w:b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1429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78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pl-PL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link w:val="Nagwek1Znak"/>
    <w:uiPriority w:val="9"/>
    <w:qFormat/>
    <w:rsid w:val="002b7c1c"/>
    <w:pPr>
      <w:spacing w:lineRule="auto" w:line="240" w:beforeAutospacing="1" w:afterAutospacing="1"/>
      <w:jc w:val="center"/>
      <w:outlineLvl w:val="0"/>
    </w:pPr>
    <w:rPr>
      <w:rFonts w:ascii="Calibri" w:hAnsi="Calibri" w:eastAsia="Times New Roman" w:cs="Times New Roman"/>
      <w:b/>
      <w:bCs/>
      <w:kern w:val="2"/>
      <w:szCs w:val="48"/>
      <w:lang w:eastAsia="pl-P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Heading1"/>
    <w:uiPriority w:val="9"/>
    <w:qFormat/>
    <w:rsid w:val="002b7c1c"/>
    <w:rPr>
      <w:rFonts w:ascii="Calibri" w:hAnsi="Calibri" w:eastAsia="Times New Roman" w:cs="Times New Roman"/>
      <w:b/>
      <w:bCs/>
      <w:kern w:val="2"/>
      <w:szCs w:val="48"/>
      <w:lang w:eastAsia="pl-PL"/>
    </w:rPr>
  </w:style>
  <w:style w:type="character" w:styleId="TekstpodstawowyZnak" w:customStyle="1">
    <w:name w:val="Tekst podstawowy Znak"/>
    <w:basedOn w:val="DefaultParagraphFont"/>
    <w:qFormat/>
    <w:rsid w:val="002b7c1c"/>
    <w:rPr>
      <w:rFonts w:ascii="Arial" w:hAnsi="Arial" w:eastAsia="Times New Roman" w:cs="Times New Roman"/>
      <w:sz w:val="24"/>
      <w:szCs w:val="20"/>
      <w:lang w:val="x-none" w:eastAsia="x-none"/>
    </w:rPr>
  </w:style>
  <w:style w:type="character" w:styleId="InternetLink">
    <w:name w:val="Hyperlink"/>
    <w:rsid w:val="002b7c1c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ae620f"/>
    <w:rPr>
      <w:color w:val="605E5C"/>
      <w:shd w:fill="E1DFDD" w:val="clear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2b7c1c"/>
    <w:pPr>
      <w:spacing w:lineRule="auto" w:line="360" w:before="0" w:after="0"/>
      <w:jc w:val="both"/>
    </w:pPr>
    <w:rPr>
      <w:rFonts w:ascii="Arial" w:hAnsi="Arial" w:eastAsia="Times New Roman" w:cs="Times New Roman"/>
      <w:sz w:val="24"/>
      <w:szCs w:val="20"/>
      <w:lang w:val="x-none" w:eastAsia="x-none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5a19ca"/>
    <w:pPr>
      <w:spacing w:before="0" w:after="160"/>
      <w:ind w:left="720" w:hanging="0"/>
      <w:contextualSpacing/>
    </w:pPr>
    <w:rPr/>
  </w:style>
  <w:style w:type="paragraph" w:styleId="Revision">
    <w:name w:val="Revision"/>
    <w:uiPriority w:val="99"/>
    <w:semiHidden/>
    <w:qFormat/>
    <w:rsid w:val="00ac2814"/>
    <w:pPr>
      <w:widowControl/>
      <w:bidi w:val="0"/>
      <w:spacing w:lineRule="auto" w:line="240" w:before="0" w:after="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ECBFE-6A88-4ABB-BBB6-EB3C091B0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LibreOffice/7.3.7.2$Linux_X86_64 LibreOffice_project/30$Build-2</Application>
  <AppVersion>15.0000</AppVersion>
  <Pages>2</Pages>
  <Words>539</Words>
  <Characters>3348</Characters>
  <CharactersWithSpaces>3843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2024-11-23T17:33:00Z</dcterms:created>
  <dc:creator>Bogdanna Krupińska</dc:creator>
  <dc:description/>
  <dc:language>en-US</dc:language>
  <cp:lastModifiedBy>Microsoft Office User</cp:lastModifiedBy>
  <dcterms:modified xsi:type="dcterms:W3CDTF">2024-11-26T19:33:00Z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